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8B0C" w14:textId="4CA09A74" w:rsidR="00B221EA" w:rsidRDefault="00B61E40">
      <w:r w:rsidRPr="005A5EA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77C4CF" wp14:editId="3D605E63">
            <wp:simplePos x="0" y="0"/>
            <wp:positionH relativeFrom="column">
              <wp:posOffset>571500</wp:posOffset>
            </wp:positionH>
            <wp:positionV relativeFrom="paragraph">
              <wp:posOffset>47625</wp:posOffset>
            </wp:positionV>
            <wp:extent cx="21240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03" y="21168"/>
                <wp:lineTo x="2150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D00" w:rsidRPr="00BC2BAB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50ADA9" wp14:editId="72C4E07B">
            <wp:simplePos x="0" y="0"/>
            <wp:positionH relativeFrom="column">
              <wp:posOffset>4343400</wp:posOffset>
            </wp:positionH>
            <wp:positionV relativeFrom="paragraph">
              <wp:posOffset>76200</wp:posOffset>
            </wp:positionV>
            <wp:extent cx="1266825" cy="840740"/>
            <wp:effectExtent l="0" t="0" r="9525" b="0"/>
            <wp:wrapTight wrapText="bothSides">
              <wp:wrapPolygon edited="0">
                <wp:start x="0" y="0"/>
                <wp:lineTo x="0" y="21045"/>
                <wp:lineTo x="21438" y="21045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36A40" w14:textId="44C014E2" w:rsidR="00534D00" w:rsidRPr="00534D00" w:rsidRDefault="00534D00" w:rsidP="00534D00"/>
    <w:p w14:paraId="17EDF0DB" w14:textId="1E3DB15E" w:rsidR="00534D00" w:rsidRPr="00534D00" w:rsidRDefault="00534D00" w:rsidP="00534D00"/>
    <w:p w14:paraId="3FCA1247" w14:textId="466D97E6" w:rsidR="00534D00" w:rsidRPr="00534D00" w:rsidRDefault="00B61E40" w:rsidP="00534D0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D02F35" wp14:editId="32BDA773">
                <wp:simplePos x="0" y="0"/>
                <wp:positionH relativeFrom="margin">
                  <wp:posOffset>3829050</wp:posOffset>
                </wp:positionH>
                <wp:positionV relativeFrom="paragraph">
                  <wp:posOffset>210185</wp:posOffset>
                </wp:positionV>
                <wp:extent cx="2724150" cy="1085850"/>
                <wp:effectExtent l="0" t="0" r="0" b="0"/>
                <wp:wrapTight wrapText="bothSides">
                  <wp:wrapPolygon edited="0">
                    <wp:start x="0" y="0"/>
                    <wp:lineTo x="0" y="21221"/>
                    <wp:lineTo x="21449" y="21221"/>
                    <wp:lineTo x="2144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9AD1A" w14:textId="4CBD7DE3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Winton Primary School          Fox Street                            Winton Victoria 3675</w:t>
                            </w:r>
                          </w:p>
                          <w:p w14:paraId="58F2A10D" w14:textId="0EB88C16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5766 4233 Fax: (03) 5766 4396</w:t>
                            </w:r>
                          </w:p>
                          <w:p w14:paraId="6F194B0F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2F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1.5pt;margin-top:16.55pt;width:214.5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" fillcolor="white [3201]" stroked="f" strokeweight=".5pt">
                <v:textbox>
                  <w:txbxContent>
                    <w:p w14:paraId="6A79AD1A" w14:textId="4CBD7DE3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Winton Primary School          Fox Street                            Winton Victoria 3675</w:t>
                      </w:r>
                    </w:p>
                    <w:p w14:paraId="58F2A10D" w14:textId="0EB88C16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5766 4233 Fax: (03) 5766 4396</w:t>
                      </w:r>
                    </w:p>
                    <w:p w14:paraId="6F194B0F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75917" wp14:editId="40DFE43B">
                <wp:simplePos x="0" y="0"/>
                <wp:positionH relativeFrom="column">
                  <wp:posOffset>438150</wp:posOffset>
                </wp:positionH>
                <wp:positionV relativeFrom="paragraph">
                  <wp:posOffset>238760</wp:posOffset>
                </wp:positionV>
                <wp:extent cx="2657475" cy="1085850"/>
                <wp:effectExtent l="0" t="0" r="9525" b="0"/>
                <wp:wrapTight wrapText="bothSides">
                  <wp:wrapPolygon edited="0">
                    <wp:start x="0" y="0"/>
                    <wp:lineTo x="0" y="21221"/>
                    <wp:lineTo x="21523" y="21221"/>
                    <wp:lineTo x="2152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DFEAE" w14:textId="1D0A4EE2" w:rsid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Glenrowan Primary School Beaconsfield Pde          Glenrowan Victoria 3675</w:t>
                            </w:r>
                          </w:p>
                          <w:p w14:paraId="08A5B0F2" w14:textId="708C7FD2" w:rsidR="00534D00" w:rsidRPr="00534D00" w:rsidRDefault="00534D00" w:rsidP="00534D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Ph: (03) 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66 2221 </w:t>
                            </w:r>
                            <w:r w:rsidRPr="00534D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Fax: (03) 5766 2325</w:t>
                            </w:r>
                          </w:p>
                          <w:p w14:paraId="07C72476" w14:textId="77777777" w:rsidR="00534D00" w:rsidRPr="00534D00" w:rsidRDefault="00534D00" w:rsidP="00534D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5917" id="Text Box 5" o:spid="_x0000_s1027" type="#_x0000_t202" style="position:absolute;margin-left:34.5pt;margin-top:18.8pt;width:209.2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" fillcolor="white [3201]" stroked="f" strokeweight=".5pt">
                <v:textbox>
                  <w:txbxContent>
                    <w:p w14:paraId="7FDDFEAE" w14:textId="1D0A4EE2" w:rsidR="00534D00" w:rsidRDefault="00534D00" w:rsidP="00534D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Glenrowan Primary School Beaconsfield Pde          Glenrowan Victoria 3675</w:t>
                      </w:r>
                    </w:p>
                    <w:p w14:paraId="08A5B0F2" w14:textId="708C7FD2" w:rsidR="00534D00" w:rsidRPr="00534D00" w:rsidRDefault="00534D00" w:rsidP="00534D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Ph: (03) 57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66 2221 </w:t>
                      </w:r>
                      <w:r w:rsidRPr="00534D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Fax: (03) 5766 2325</w:t>
                      </w:r>
                    </w:p>
                    <w:p w14:paraId="07C72476" w14:textId="77777777" w:rsidR="00534D00" w:rsidRPr="00534D00" w:rsidRDefault="00534D00" w:rsidP="00534D00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A072D8" w14:textId="3FC3D378" w:rsidR="00534D00" w:rsidRPr="00534D00" w:rsidRDefault="00534D00" w:rsidP="00534D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14:paraId="26FA5BEC" w14:textId="58093A30" w:rsidR="00534D00" w:rsidRPr="00534D00" w:rsidRDefault="00534D00" w:rsidP="00534D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</w:t>
      </w:r>
    </w:p>
    <w:p w14:paraId="53984E8C" w14:textId="3F14DDC0" w:rsidR="00534D00" w:rsidRDefault="006127DE" w:rsidP="00534D00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8C590" wp14:editId="005D14A4">
                <wp:simplePos x="0" y="0"/>
                <wp:positionH relativeFrom="column">
                  <wp:posOffset>-41275</wp:posOffset>
                </wp:positionH>
                <wp:positionV relativeFrom="paragraph">
                  <wp:posOffset>307340</wp:posOffset>
                </wp:positionV>
                <wp:extent cx="6734175" cy="28575"/>
                <wp:effectExtent l="44450" t="40005" r="41275" b="457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4175" cy="285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B4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.25pt;margin-top:24.2pt;width:530.2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" strokeweight="6pt"/>
            </w:pict>
          </mc:Fallback>
        </mc:AlternateContent>
      </w:r>
    </w:p>
    <w:p w14:paraId="053D8145" w14:textId="77777777" w:rsidR="00685CAA" w:rsidRPr="00685CAA" w:rsidRDefault="00685CAA" w:rsidP="00685CAA">
      <w:pPr>
        <w:ind w:right="-208"/>
        <w:jc w:val="center"/>
        <w:rPr>
          <w:rFonts w:ascii="Arial Black" w:hAnsi="Arial Black"/>
          <w:b/>
        </w:rPr>
      </w:pPr>
    </w:p>
    <w:p w14:paraId="00CBA86C" w14:textId="604A5469" w:rsidR="00685CAA" w:rsidRPr="00685CAA" w:rsidRDefault="00685CAA" w:rsidP="00685CAA">
      <w:pPr>
        <w:ind w:right="-208"/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Professional Learning</w:t>
      </w:r>
      <w:r w:rsidRPr="00267C3B">
        <w:rPr>
          <w:rFonts w:ascii="Arial Black" w:hAnsi="Arial Black"/>
          <w:b/>
          <w:sz w:val="52"/>
          <w:szCs w:val="52"/>
        </w:rPr>
        <w:t xml:space="preserve"> Policy</w:t>
      </w:r>
    </w:p>
    <w:p w14:paraId="2008D68F" w14:textId="77777777" w:rsidR="00685CAA" w:rsidRDefault="00685CAA" w:rsidP="00685CAA">
      <w:pPr>
        <w:ind w:left="360" w:right="-208" w:hanging="360"/>
        <w:jc w:val="both"/>
        <w:rPr>
          <w:b/>
          <w:u w:val="single"/>
        </w:rPr>
      </w:pPr>
      <w:r>
        <w:rPr>
          <w:b/>
          <w:u w:val="single"/>
        </w:rPr>
        <w:t>Purpose:</w:t>
      </w:r>
    </w:p>
    <w:p w14:paraId="0E1BDC95" w14:textId="77777777" w:rsidR="00685CAA" w:rsidRPr="002F221C" w:rsidRDefault="00685CAA" w:rsidP="00685CAA">
      <w:pPr>
        <w:numPr>
          <w:ilvl w:val="0"/>
          <w:numId w:val="24"/>
        </w:numPr>
        <w:spacing w:after="0" w:line="240" w:lineRule="auto"/>
        <w:ind w:right="-208"/>
        <w:jc w:val="both"/>
      </w:pPr>
      <w:r w:rsidRPr="002F221C">
        <w:t>To provide a strategy for professional learning at Winton</w:t>
      </w:r>
      <w:r>
        <w:t>/</w:t>
      </w:r>
      <w:r w:rsidRPr="002F221C">
        <w:t>Glenrowan Primary Schools in</w:t>
      </w:r>
      <w:r>
        <w:t xml:space="preserve"> </w:t>
      </w:r>
      <w:r w:rsidRPr="002F221C">
        <w:t>order to improve the schools’ effectiveness</w:t>
      </w:r>
      <w:r>
        <w:t xml:space="preserve"> and in turn improve student outcomes.</w:t>
      </w:r>
      <w:r w:rsidRPr="002F221C">
        <w:t>.</w:t>
      </w:r>
    </w:p>
    <w:p w14:paraId="5DE9FAAF" w14:textId="77777777" w:rsidR="00685CAA" w:rsidRDefault="00685CAA" w:rsidP="00685CAA">
      <w:pPr>
        <w:numPr>
          <w:ilvl w:val="0"/>
          <w:numId w:val="24"/>
        </w:numPr>
        <w:spacing w:after="0" w:line="240" w:lineRule="auto"/>
        <w:ind w:right="-208"/>
        <w:jc w:val="both"/>
      </w:pPr>
      <w:r w:rsidRPr="002F221C">
        <w:t>To build staff confidence, knowledge, skill and adaptability</w:t>
      </w:r>
      <w:r>
        <w:t xml:space="preserve"> to meet the challenges of change in education, technology and society.</w:t>
      </w:r>
    </w:p>
    <w:p w14:paraId="7442F6C2" w14:textId="77777777" w:rsidR="00685CAA" w:rsidRPr="002F221C" w:rsidRDefault="00685CAA" w:rsidP="00685CAA">
      <w:pPr>
        <w:numPr>
          <w:ilvl w:val="0"/>
          <w:numId w:val="24"/>
        </w:numPr>
        <w:spacing w:after="0" w:line="240" w:lineRule="auto"/>
        <w:ind w:right="-208"/>
        <w:jc w:val="both"/>
      </w:pPr>
      <w:r>
        <w:t xml:space="preserve">To address the schools’ priority needs </w:t>
      </w:r>
      <w:r w:rsidRPr="008D33E1">
        <w:t>in line with the strategic plan,</w:t>
      </w:r>
      <w:r>
        <w:t xml:space="preserve"> the teachers’ individual needs and DET priorities.</w:t>
      </w:r>
    </w:p>
    <w:p w14:paraId="767E20B9" w14:textId="1E952706" w:rsidR="00685CAA" w:rsidRDefault="00685CAA" w:rsidP="00685CAA">
      <w:pPr>
        <w:ind w:right="-208"/>
        <w:jc w:val="both"/>
      </w:pPr>
    </w:p>
    <w:p w14:paraId="5FBA428E" w14:textId="77777777" w:rsidR="00685CAA" w:rsidRDefault="00685CAA" w:rsidP="00685CAA">
      <w:pPr>
        <w:ind w:left="360" w:right="-208" w:hanging="360"/>
        <w:jc w:val="both"/>
        <w:rPr>
          <w:b/>
          <w:u w:val="single"/>
        </w:rPr>
      </w:pPr>
      <w:r>
        <w:rPr>
          <w:b/>
          <w:u w:val="single"/>
        </w:rPr>
        <w:t>Guidelines:</w:t>
      </w:r>
    </w:p>
    <w:p w14:paraId="07982A6A" w14:textId="77777777" w:rsidR="00685CAA" w:rsidRPr="00836D86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 w:rsidRPr="00836D86">
        <w:t xml:space="preserve">A Professional Learning </w:t>
      </w:r>
      <w:r w:rsidRPr="002817C5">
        <w:t>co-ordinator</w:t>
      </w:r>
      <w:r w:rsidRPr="00836D86">
        <w:rPr>
          <w:b/>
        </w:rPr>
        <w:t xml:space="preserve"> </w:t>
      </w:r>
      <w:r w:rsidRPr="00836D86">
        <w:t>will be appointed.</w:t>
      </w:r>
    </w:p>
    <w:p w14:paraId="739FDC67" w14:textId="77777777" w:rsidR="00685CAA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 w:rsidRPr="00836D86">
        <w:t xml:space="preserve">The </w:t>
      </w:r>
      <w:r w:rsidRPr="002817C5">
        <w:t>Annual Implementation Plan</w:t>
      </w:r>
      <w:r w:rsidRPr="00836D86">
        <w:t xml:space="preserve"> and </w:t>
      </w:r>
      <w:r w:rsidRPr="002817C5">
        <w:t>Individual Performance</w:t>
      </w:r>
      <w:r w:rsidRPr="00836D86">
        <w:rPr>
          <w:b/>
        </w:rPr>
        <w:t xml:space="preserve"> </w:t>
      </w:r>
      <w:r w:rsidRPr="002817C5">
        <w:t>Plans</w:t>
      </w:r>
      <w:r w:rsidRPr="00836D86">
        <w:t xml:space="preserve"> will be drawn up annually.</w:t>
      </w:r>
    </w:p>
    <w:p w14:paraId="56D74896" w14:textId="77777777" w:rsidR="00685CAA" w:rsidRPr="008D33E1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>
        <w:t xml:space="preserve">The Professional Learning co-ordinator will oversee and co-ordinate </w:t>
      </w:r>
      <w:r w:rsidRPr="008D33E1">
        <w:t>programs in consultation with the principal.</w:t>
      </w:r>
    </w:p>
    <w:p w14:paraId="1C08955C" w14:textId="77777777" w:rsidR="00685CAA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>
        <w:t xml:space="preserve">There will be a balance between whole school </w:t>
      </w:r>
      <w:r w:rsidRPr="002817C5">
        <w:t>Professional Learning</w:t>
      </w:r>
      <w:r>
        <w:t xml:space="preserve"> programs and programs designed for individual needs.</w:t>
      </w:r>
    </w:p>
    <w:p w14:paraId="1056AF5C" w14:textId="77777777" w:rsidR="00685CAA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>
        <w:t>Staff will be encouraged to attend Professional Learning activities.</w:t>
      </w:r>
    </w:p>
    <w:p w14:paraId="68921417" w14:textId="77777777" w:rsidR="00685CAA" w:rsidRPr="00DC168F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 w:rsidRPr="00DC168F">
        <w:t>The career and welfare needs of staff will be considered when planning for Professional Learning.</w:t>
      </w:r>
    </w:p>
    <w:p w14:paraId="18B6C673" w14:textId="3A929F72" w:rsidR="00685CAA" w:rsidRDefault="00685CAA" w:rsidP="00685CAA">
      <w:pPr>
        <w:numPr>
          <w:ilvl w:val="0"/>
          <w:numId w:val="25"/>
        </w:numPr>
        <w:spacing w:after="0" w:line="240" w:lineRule="auto"/>
        <w:ind w:left="709" w:right="-208"/>
        <w:jc w:val="both"/>
      </w:pPr>
      <w:r>
        <w:t xml:space="preserve">The educational needs and achievement levels of all students at Glenrowan/Winton Primary Schools will be </w:t>
      </w:r>
      <w:r w:rsidRPr="002817C5">
        <w:t>considered when planning</w:t>
      </w:r>
      <w:r>
        <w:t xml:space="preserve"> Professional Learning.</w:t>
      </w:r>
    </w:p>
    <w:p w14:paraId="25FBA644" w14:textId="77777777" w:rsidR="00685CAA" w:rsidRDefault="00685CAA" w:rsidP="00685CAA">
      <w:pPr>
        <w:spacing w:after="0" w:line="240" w:lineRule="auto"/>
        <w:ind w:left="709" w:right="-208"/>
        <w:jc w:val="both"/>
      </w:pPr>
    </w:p>
    <w:p w14:paraId="36E7F023" w14:textId="77777777" w:rsidR="00685CAA" w:rsidRDefault="00685CAA" w:rsidP="00685CAA">
      <w:pPr>
        <w:ind w:left="360" w:right="-208" w:hanging="360"/>
        <w:jc w:val="both"/>
        <w:rPr>
          <w:b/>
        </w:rPr>
      </w:pPr>
      <w:r>
        <w:rPr>
          <w:b/>
          <w:u w:val="single"/>
        </w:rPr>
        <w:t>Plan for Implementation</w:t>
      </w:r>
      <w:r>
        <w:rPr>
          <w:b/>
        </w:rPr>
        <w:t>:</w:t>
      </w:r>
    </w:p>
    <w:p w14:paraId="7AF437B1" w14:textId="77777777" w:rsidR="00685CAA" w:rsidRDefault="00685CAA" w:rsidP="00685CAA">
      <w:pPr>
        <w:numPr>
          <w:ilvl w:val="0"/>
          <w:numId w:val="28"/>
        </w:numPr>
        <w:spacing w:after="0" w:line="240" w:lineRule="auto"/>
        <w:ind w:right="-208"/>
        <w:jc w:val="both"/>
        <w:rPr>
          <w:b/>
        </w:rPr>
      </w:pPr>
      <w:r w:rsidRPr="00836D86">
        <w:t>Professional Learning will</w:t>
      </w:r>
      <w:r w:rsidRPr="00836D86">
        <w:rPr>
          <w:b/>
        </w:rPr>
        <w:t>:</w:t>
      </w:r>
    </w:p>
    <w:p w14:paraId="06097E5C" w14:textId="77777777" w:rsidR="00685CAA" w:rsidRPr="004B4287" w:rsidRDefault="00685CAA" w:rsidP="00685CAA">
      <w:pPr>
        <w:numPr>
          <w:ilvl w:val="0"/>
          <w:numId w:val="26"/>
        </w:numPr>
        <w:spacing w:after="0" w:line="240" w:lineRule="auto"/>
        <w:ind w:right="-208"/>
        <w:jc w:val="both"/>
      </w:pPr>
      <w:r>
        <w:t>b</w:t>
      </w:r>
      <w:r w:rsidRPr="004B4287">
        <w:t>e an integral part of school curriculum days</w:t>
      </w:r>
    </w:p>
    <w:p w14:paraId="3541490B" w14:textId="77777777" w:rsidR="00685CAA" w:rsidRPr="004B4287" w:rsidRDefault="00685CAA" w:rsidP="00685CAA">
      <w:pPr>
        <w:numPr>
          <w:ilvl w:val="0"/>
          <w:numId w:val="26"/>
        </w:numPr>
        <w:spacing w:after="0" w:line="240" w:lineRule="auto"/>
        <w:ind w:right="-208"/>
        <w:jc w:val="both"/>
      </w:pPr>
      <w:r>
        <w:t>b</w:t>
      </w:r>
      <w:r w:rsidRPr="004B4287">
        <w:t>e conducted regularly</w:t>
      </w:r>
    </w:p>
    <w:p w14:paraId="249BF8A0" w14:textId="77777777" w:rsidR="00685CAA" w:rsidRPr="004B4287" w:rsidRDefault="00685CAA" w:rsidP="00685CAA">
      <w:pPr>
        <w:numPr>
          <w:ilvl w:val="0"/>
          <w:numId w:val="26"/>
        </w:numPr>
        <w:spacing w:after="0" w:line="240" w:lineRule="auto"/>
        <w:ind w:right="-208"/>
        <w:jc w:val="both"/>
      </w:pPr>
      <w:r>
        <w:t>b</w:t>
      </w:r>
      <w:r w:rsidRPr="004B4287">
        <w:t>e held during and after school hours</w:t>
      </w:r>
    </w:p>
    <w:p w14:paraId="0E9DCC7F" w14:textId="77777777" w:rsidR="00685CAA" w:rsidRDefault="00685CAA" w:rsidP="00685CAA">
      <w:pPr>
        <w:numPr>
          <w:ilvl w:val="0"/>
          <w:numId w:val="26"/>
        </w:numPr>
        <w:spacing w:after="0" w:line="240" w:lineRule="auto"/>
        <w:ind w:right="-208"/>
        <w:jc w:val="both"/>
      </w:pPr>
      <w:r>
        <w:t>b</w:t>
      </w:r>
      <w:r w:rsidRPr="004B4287">
        <w:t>alance whole school expectations as outlined in</w:t>
      </w:r>
      <w:r>
        <w:t xml:space="preserve"> the Strategic Plan and individual needs of staff</w:t>
      </w:r>
    </w:p>
    <w:p w14:paraId="56BAEAB8" w14:textId="77777777" w:rsidR="00685CAA" w:rsidRDefault="00685CAA" w:rsidP="00685CAA">
      <w:pPr>
        <w:numPr>
          <w:ilvl w:val="0"/>
          <w:numId w:val="27"/>
        </w:numPr>
        <w:spacing w:after="0" w:line="240" w:lineRule="auto"/>
        <w:ind w:left="709" w:right="-208"/>
        <w:jc w:val="both"/>
      </w:pPr>
      <w:r>
        <w:t>Staff will share information and expertise gained from Professional Learning programs with other staff and members of the school community.</w:t>
      </w:r>
    </w:p>
    <w:p w14:paraId="5BCB72BA" w14:textId="77777777" w:rsidR="00685CAA" w:rsidRDefault="00685CAA" w:rsidP="00685CAA">
      <w:pPr>
        <w:numPr>
          <w:ilvl w:val="0"/>
          <w:numId w:val="27"/>
        </w:numPr>
        <w:spacing w:after="0" w:line="240" w:lineRule="auto"/>
        <w:ind w:left="709" w:right="-208"/>
        <w:jc w:val="both"/>
      </w:pPr>
      <w:r>
        <w:t>Staff will attend Ovens Learning Community Cluster</w:t>
      </w:r>
      <w:r w:rsidRPr="0076331B">
        <w:t xml:space="preserve"> </w:t>
      </w:r>
      <w:r>
        <w:t>Professional Learning Team meetings to gain knowledge and support.</w:t>
      </w:r>
    </w:p>
    <w:p w14:paraId="26FD3A44" w14:textId="77777777" w:rsidR="00685CAA" w:rsidRDefault="00685CAA" w:rsidP="00685CAA">
      <w:pPr>
        <w:numPr>
          <w:ilvl w:val="0"/>
          <w:numId w:val="27"/>
        </w:numPr>
        <w:spacing w:after="0" w:line="240" w:lineRule="auto"/>
        <w:ind w:left="709" w:right="-208"/>
        <w:jc w:val="both"/>
      </w:pPr>
      <w:r>
        <w:t>The Professional Learning co-ordinator will receive all relevant information and draw staff’s attention to programs available.</w:t>
      </w:r>
    </w:p>
    <w:p w14:paraId="5BB0FD5F" w14:textId="77777777" w:rsidR="00685CAA" w:rsidRPr="00DC168F" w:rsidRDefault="00685CAA" w:rsidP="00685CAA">
      <w:pPr>
        <w:numPr>
          <w:ilvl w:val="0"/>
          <w:numId w:val="27"/>
        </w:numPr>
        <w:spacing w:after="0" w:line="240" w:lineRule="auto"/>
        <w:ind w:left="709" w:right="-208"/>
        <w:jc w:val="both"/>
      </w:pPr>
      <w:r>
        <w:t xml:space="preserve">The Professional Learning co-ordinator will keep </w:t>
      </w:r>
      <w:r w:rsidRPr="008D33E1">
        <w:t>formal</w:t>
      </w:r>
      <w:r>
        <w:t xml:space="preserve"> records of all Professional Learning activities attended by staff and monitor attendance</w:t>
      </w:r>
      <w:r>
        <w:rPr>
          <w:i/>
        </w:rPr>
        <w:t xml:space="preserve">, </w:t>
      </w:r>
      <w:r w:rsidRPr="00DC168F">
        <w:rPr>
          <w:i/>
        </w:rPr>
        <w:t xml:space="preserve">(ensuring that the whole school </w:t>
      </w:r>
      <w:r>
        <w:rPr>
          <w:i/>
        </w:rPr>
        <w:t>a</w:t>
      </w:r>
      <w:r w:rsidRPr="00DC168F">
        <w:rPr>
          <w:i/>
        </w:rPr>
        <w:t>nd individual needs are met.)</w:t>
      </w:r>
    </w:p>
    <w:p w14:paraId="2D7E0DF7" w14:textId="528A5067" w:rsidR="00685CAA" w:rsidRDefault="00685CAA" w:rsidP="00685CAA">
      <w:pPr>
        <w:ind w:right="-208"/>
        <w:jc w:val="both"/>
        <w:rPr>
          <w:b/>
        </w:rPr>
      </w:pPr>
    </w:p>
    <w:p w14:paraId="57EA8FAD" w14:textId="77777777" w:rsidR="00685CAA" w:rsidRDefault="00685CAA" w:rsidP="00685CAA">
      <w:pPr>
        <w:ind w:left="360" w:right="-208" w:hanging="36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Resources: </w:t>
      </w:r>
    </w:p>
    <w:p w14:paraId="5C96BC9C" w14:textId="77777777" w:rsidR="00685CAA" w:rsidRPr="00DC168F" w:rsidRDefault="00685CAA" w:rsidP="00685CAA">
      <w:pPr>
        <w:numPr>
          <w:ilvl w:val="0"/>
          <w:numId w:val="29"/>
        </w:numPr>
        <w:spacing w:after="0" w:line="240" w:lineRule="auto"/>
        <w:ind w:right="-208"/>
        <w:jc w:val="both"/>
      </w:pPr>
      <w:r>
        <w:t>R</w:t>
      </w:r>
      <w:r w:rsidRPr="00DC168F">
        <w:t>esourcing provision will be in line with the</w:t>
      </w:r>
      <w:r>
        <w:t xml:space="preserve"> </w:t>
      </w:r>
      <w:r w:rsidRPr="00DC168F">
        <w:t>annual budget allocation</w:t>
      </w:r>
    </w:p>
    <w:p w14:paraId="32E093F2" w14:textId="478BE626" w:rsidR="00685CAA" w:rsidRDefault="00685CAA" w:rsidP="00685CAA">
      <w:pPr>
        <w:ind w:left="360" w:right="-208" w:hanging="360"/>
        <w:jc w:val="both"/>
        <w:rPr>
          <w:b/>
        </w:rPr>
      </w:pPr>
      <w:r>
        <w:rPr>
          <w:b/>
          <w:u w:val="single"/>
        </w:rPr>
        <w:t>Evaluation</w:t>
      </w:r>
      <w:r>
        <w:rPr>
          <w:b/>
        </w:rPr>
        <w:t>:</w:t>
      </w:r>
    </w:p>
    <w:p w14:paraId="6C9886C6" w14:textId="77777777" w:rsidR="00685CAA" w:rsidRDefault="00685CAA" w:rsidP="00685CAA">
      <w:pPr>
        <w:numPr>
          <w:ilvl w:val="0"/>
          <w:numId w:val="23"/>
        </w:numPr>
        <w:spacing w:after="0" w:line="240" w:lineRule="auto"/>
        <w:ind w:left="567" w:right="-208"/>
        <w:jc w:val="both"/>
      </w:pPr>
      <w:r>
        <w:t>Staff are required to report back on professional learning that they have attended.</w:t>
      </w:r>
    </w:p>
    <w:p w14:paraId="32774E4B" w14:textId="0D6DFCA3" w:rsidR="00685CAA" w:rsidRDefault="00685CAA" w:rsidP="00685CAA">
      <w:pPr>
        <w:numPr>
          <w:ilvl w:val="0"/>
          <w:numId w:val="23"/>
        </w:numPr>
        <w:spacing w:after="0" w:line="240" w:lineRule="auto"/>
        <w:ind w:left="567" w:right="-208"/>
        <w:jc w:val="both"/>
      </w:pPr>
      <w:r>
        <w:t xml:space="preserve">The value of professional learning will </w:t>
      </w:r>
      <w:r w:rsidRPr="008D33E1">
        <w:t xml:space="preserve">align with </w:t>
      </w:r>
      <w:r>
        <w:t>teaching programs and student learning and well-being.</w:t>
      </w:r>
    </w:p>
    <w:p w14:paraId="26037089" w14:textId="77777777" w:rsidR="00685CAA" w:rsidRDefault="00685CAA" w:rsidP="00685CAA">
      <w:pPr>
        <w:numPr>
          <w:ilvl w:val="0"/>
          <w:numId w:val="23"/>
        </w:numPr>
        <w:spacing w:after="0" w:line="240" w:lineRule="auto"/>
        <w:ind w:left="567" w:right="-208"/>
        <w:jc w:val="both"/>
      </w:pPr>
      <w:r>
        <w:t>Review of programs through surveys, questionnaires and reports.</w:t>
      </w:r>
    </w:p>
    <w:p w14:paraId="41F827FE" w14:textId="278A5928" w:rsidR="00534D00" w:rsidRDefault="00534D00" w:rsidP="00534D00">
      <w:pPr>
        <w:rPr>
          <w:b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6408"/>
      </w:tblGrid>
      <w:tr w:rsidR="001D3F72" w:rsidRPr="00DC63F1" w14:paraId="30D95687" w14:textId="77777777" w:rsidTr="00FA0118">
        <w:tc>
          <w:tcPr>
            <w:tcW w:w="3798" w:type="dxa"/>
            <w:hideMark/>
          </w:tcPr>
          <w:p w14:paraId="50F142DC" w14:textId="77777777" w:rsidR="001D3F72" w:rsidRPr="00DC63F1" w:rsidRDefault="001D3F72" w:rsidP="00FA0118">
            <w:pPr>
              <w:ind w:left="426"/>
              <w:rPr>
                <w:rFonts w:cstheme="minorHAnsi"/>
              </w:rPr>
            </w:pPr>
            <w:r w:rsidRPr="00DC63F1">
              <w:rPr>
                <w:rFonts w:cstheme="minorHAnsi"/>
                <w:b/>
              </w:rPr>
              <w:t>Date Implemented</w:t>
            </w:r>
          </w:p>
        </w:tc>
        <w:tc>
          <w:tcPr>
            <w:tcW w:w="6408" w:type="dxa"/>
            <w:hideMark/>
          </w:tcPr>
          <w:p w14:paraId="529ECADD" w14:textId="278FFD40" w:rsidR="001D3F72" w:rsidRPr="00DC63F1" w:rsidRDefault="001D3F72" w:rsidP="00FA0118">
            <w:pPr>
              <w:ind w:left="426"/>
              <w:rPr>
                <w:rFonts w:cstheme="minorHAnsi"/>
              </w:rPr>
            </w:pPr>
          </w:p>
        </w:tc>
      </w:tr>
      <w:tr w:rsidR="001D3F72" w:rsidRPr="00DC63F1" w14:paraId="42E5F47E" w14:textId="77777777" w:rsidTr="00FA0118">
        <w:tc>
          <w:tcPr>
            <w:tcW w:w="3798" w:type="dxa"/>
            <w:hideMark/>
          </w:tcPr>
          <w:p w14:paraId="1CD95582" w14:textId="77777777" w:rsidR="001D3F72" w:rsidRPr="00DC63F1" w:rsidRDefault="001D3F72" w:rsidP="00FA0118">
            <w:pPr>
              <w:ind w:left="426"/>
              <w:rPr>
                <w:rFonts w:cstheme="minorHAnsi"/>
              </w:rPr>
            </w:pPr>
            <w:r w:rsidRPr="00DC63F1">
              <w:rPr>
                <w:rFonts w:cstheme="minorHAnsi"/>
                <w:b/>
              </w:rPr>
              <w:t>Author</w:t>
            </w:r>
          </w:p>
        </w:tc>
        <w:tc>
          <w:tcPr>
            <w:tcW w:w="6408" w:type="dxa"/>
            <w:hideMark/>
          </w:tcPr>
          <w:p w14:paraId="58B2153F" w14:textId="77777777" w:rsidR="001D3F72" w:rsidRPr="00DC63F1" w:rsidRDefault="001D3F72" w:rsidP="00FA0118">
            <w:pPr>
              <w:ind w:left="426"/>
              <w:rPr>
                <w:rFonts w:cstheme="minorHAnsi"/>
              </w:rPr>
            </w:pPr>
          </w:p>
        </w:tc>
      </w:tr>
      <w:tr w:rsidR="001D3F72" w:rsidRPr="00DC63F1" w14:paraId="0BA405BA" w14:textId="77777777" w:rsidTr="00FA0118">
        <w:tc>
          <w:tcPr>
            <w:tcW w:w="3798" w:type="dxa"/>
            <w:hideMark/>
          </w:tcPr>
          <w:p w14:paraId="0AE1611D" w14:textId="77777777" w:rsidR="001D3F72" w:rsidRPr="00DC63F1" w:rsidRDefault="001D3F72" w:rsidP="00FA0118">
            <w:pPr>
              <w:ind w:left="426"/>
              <w:rPr>
                <w:rFonts w:cstheme="minorHAnsi"/>
              </w:rPr>
            </w:pPr>
            <w:r w:rsidRPr="00DC63F1">
              <w:rPr>
                <w:rFonts w:cstheme="minorHAnsi"/>
                <w:b/>
              </w:rPr>
              <w:t>Approved By</w:t>
            </w:r>
          </w:p>
        </w:tc>
        <w:tc>
          <w:tcPr>
            <w:tcW w:w="6408" w:type="dxa"/>
            <w:hideMark/>
          </w:tcPr>
          <w:p w14:paraId="03575920" w14:textId="7B60AF6A" w:rsidR="001D3F72" w:rsidRPr="00DC63F1" w:rsidRDefault="001D3F72" w:rsidP="00FA0118">
            <w:pPr>
              <w:ind w:left="426"/>
              <w:rPr>
                <w:rFonts w:cstheme="minorHAnsi"/>
              </w:rPr>
            </w:pPr>
            <w:r w:rsidRPr="00DC63F1">
              <w:rPr>
                <w:rFonts w:cstheme="minorHAnsi"/>
              </w:rPr>
              <w:t xml:space="preserve">Glenrowan Primary School Council – </w:t>
            </w:r>
            <w:r>
              <w:rPr>
                <w:rFonts w:cstheme="minorHAnsi"/>
              </w:rPr>
              <w:t>September</w:t>
            </w:r>
            <w:r w:rsidRPr="00DC63F1">
              <w:rPr>
                <w:rFonts w:cstheme="minorHAnsi"/>
              </w:rPr>
              <w:t xml:space="preserve"> 2021</w:t>
            </w:r>
          </w:p>
          <w:p w14:paraId="4902CDF5" w14:textId="66A377C9" w:rsidR="001D3F72" w:rsidRPr="00DC63F1" w:rsidRDefault="001D3F72" w:rsidP="00FA0118">
            <w:pPr>
              <w:ind w:left="426"/>
              <w:rPr>
                <w:rFonts w:cstheme="minorHAnsi"/>
              </w:rPr>
            </w:pPr>
            <w:r w:rsidRPr="00DC63F1">
              <w:rPr>
                <w:rFonts w:cstheme="minorHAnsi"/>
              </w:rPr>
              <w:t xml:space="preserve">Winton Primary School Council – </w:t>
            </w:r>
            <w:r>
              <w:rPr>
                <w:rFonts w:cstheme="minorHAnsi"/>
              </w:rPr>
              <w:t>September</w:t>
            </w:r>
            <w:r w:rsidRPr="00DC63F1">
              <w:rPr>
                <w:rFonts w:cstheme="minorHAnsi"/>
              </w:rPr>
              <w:t xml:space="preserve"> 2021</w:t>
            </w:r>
          </w:p>
        </w:tc>
      </w:tr>
      <w:tr w:rsidR="001D3F72" w:rsidRPr="00DC63F1" w14:paraId="3FB4F1AB" w14:textId="77777777" w:rsidTr="00FA0118">
        <w:tc>
          <w:tcPr>
            <w:tcW w:w="3798" w:type="dxa"/>
            <w:hideMark/>
          </w:tcPr>
          <w:p w14:paraId="2E7C5C41" w14:textId="77777777" w:rsidR="001D3F72" w:rsidRPr="00DC63F1" w:rsidRDefault="001D3F72" w:rsidP="00FA0118">
            <w:pPr>
              <w:ind w:left="426"/>
              <w:rPr>
                <w:rFonts w:cstheme="minorHAnsi"/>
                <w:b/>
              </w:rPr>
            </w:pPr>
            <w:r w:rsidRPr="00DC63F1">
              <w:rPr>
                <w:rFonts w:cstheme="minorHAnsi"/>
                <w:b/>
              </w:rPr>
              <w:t>Responsible for Review</w:t>
            </w:r>
          </w:p>
        </w:tc>
        <w:tc>
          <w:tcPr>
            <w:tcW w:w="6408" w:type="dxa"/>
          </w:tcPr>
          <w:p w14:paraId="73EBFF7A" w14:textId="77777777" w:rsidR="001D3F72" w:rsidRPr="00DC63F1" w:rsidRDefault="001D3F72" w:rsidP="00FA0118">
            <w:pPr>
              <w:ind w:left="426"/>
              <w:rPr>
                <w:rFonts w:cstheme="minorHAnsi"/>
              </w:rPr>
            </w:pPr>
            <w:r w:rsidRPr="00DC63F1">
              <w:rPr>
                <w:rFonts w:cstheme="minorHAnsi"/>
              </w:rPr>
              <w:t>Principal</w:t>
            </w:r>
          </w:p>
        </w:tc>
      </w:tr>
      <w:tr w:rsidR="001D3F72" w:rsidRPr="00DC63F1" w14:paraId="50E09FBC" w14:textId="77777777" w:rsidTr="00FA0118">
        <w:tc>
          <w:tcPr>
            <w:tcW w:w="3798" w:type="dxa"/>
            <w:hideMark/>
          </w:tcPr>
          <w:p w14:paraId="1BA7FAD3" w14:textId="77777777" w:rsidR="001D3F72" w:rsidRPr="00DC63F1" w:rsidRDefault="001D3F72" w:rsidP="00FA0118">
            <w:pPr>
              <w:ind w:left="426"/>
              <w:rPr>
                <w:rFonts w:cstheme="minorHAnsi"/>
                <w:b/>
              </w:rPr>
            </w:pPr>
            <w:r w:rsidRPr="00DC63F1">
              <w:rPr>
                <w:rFonts w:cstheme="minorHAnsi"/>
                <w:b/>
              </w:rPr>
              <w:t>Review Date</w:t>
            </w:r>
          </w:p>
        </w:tc>
        <w:tc>
          <w:tcPr>
            <w:tcW w:w="6408" w:type="dxa"/>
          </w:tcPr>
          <w:p w14:paraId="164E31FE" w14:textId="5BADDD20" w:rsidR="001D3F72" w:rsidRPr="00DC63F1" w:rsidRDefault="001D3F72" w:rsidP="00FA0118">
            <w:pPr>
              <w:ind w:left="426"/>
              <w:rPr>
                <w:rFonts w:cstheme="minorHAnsi"/>
              </w:rPr>
            </w:pPr>
            <w:r>
              <w:rPr>
                <w:rFonts w:cstheme="minorHAnsi"/>
              </w:rPr>
              <w:t>September</w:t>
            </w:r>
            <w:r w:rsidRPr="00DC63F1">
              <w:rPr>
                <w:rFonts w:cstheme="minorHAnsi"/>
              </w:rPr>
              <w:t xml:space="preserve"> 2024</w:t>
            </w:r>
          </w:p>
        </w:tc>
      </w:tr>
      <w:tr w:rsidR="001D3F72" w:rsidRPr="00DC63F1" w14:paraId="3D84B7E7" w14:textId="77777777" w:rsidTr="00FA0118">
        <w:tc>
          <w:tcPr>
            <w:tcW w:w="3798" w:type="dxa"/>
            <w:hideMark/>
          </w:tcPr>
          <w:p w14:paraId="545CCD8E" w14:textId="77777777" w:rsidR="001D3F72" w:rsidRPr="00DC63F1" w:rsidRDefault="001D3F72" w:rsidP="00FA0118">
            <w:pPr>
              <w:ind w:left="426"/>
              <w:rPr>
                <w:rFonts w:cstheme="minorHAnsi"/>
                <w:b/>
              </w:rPr>
            </w:pPr>
            <w:r w:rsidRPr="00DC63F1">
              <w:rPr>
                <w:rFonts w:cstheme="minorHAnsi"/>
                <w:b/>
              </w:rPr>
              <w:t>References</w:t>
            </w:r>
          </w:p>
        </w:tc>
        <w:tc>
          <w:tcPr>
            <w:tcW w:w="6408" w:type="dxa"/>
            <w:hideMark/>
          </w:tcPr>
          <w:p w14:paraId="0746ADC3" w14:textId="77777777" w:rsidR="001D3F72" w:rsidRPr="00DC63F1" w:rsidRDefault="001D3F72" w:rsidP="00FA0118">
            <w:pPr>
              <w:ind w:left="426"/>
              <w:rPr>
                <w:rFonts w:cstheme="minorHAnsi"/>
              </w:rPr>
            </w:pPr>
          </w:p>
        </w:tc>
      </w:tr>
    </w:tbl>
    <w:p w14:paraId="018B1D57" w14:textId="77777777" w:rsidR="001D3F72" w:rsidRDefault="001D3F72" w:rsidP="00534D00">
      <w:pPr>
        <w:rPr>
          <w:b/>
        </w:rPr>
      </w:pPr>
    </w:p>
    <w:sectPr w:rsidR="001D3F72" w:rsidSect="00B6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80EBD"/>
    <w:multiLevelType w:val="multilevel"/>
    <w:tmpl w:val="480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F59CE"/>
    <w:multiLevelType w:val="multilevel"/>
    <w:tmpl w:val="060A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5688B"/>
    <w:multiLevelType w:val="multilevel"/>
    <w:tmpl w:val="F0B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" w15:restartNumberingAfterBreak="0">
    <w:nsid w:val="1D5152D1"/>
    <w:multiLevelType w:val="multilevel"/>
    <w:tmpl w:val="CC98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C344C"/>
    <w:multiLevelType w:val="hybridMultilevel"/>
    <w:tmpl w:val="036EF6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552541"/>
    <w:multiLevelType w:val="multilevel"/>
    <w:tmpl w:val="EE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46D37"/>
    <w:multiLevelType w:val="hybridMultilevel"/>
    <w:tmpl w:val="49C0DF0A"/>
    <w:lvl w:ilvl="0" w:tplc="98EAC2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37702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27C74338"/>
    <w:multiLevelType w:val="hybridMultilevel"/>
    <w:tmpl w:val="1C44A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33E6"/>
    <w:multiLevelType w:val="hybridMultilevel"/>
    <w:tmpl w:val="9A38EE76"/>
    <w:lvl w:ilvl="0" w:tplc="0C09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FD25255"/>
    <w:multiLevelType w:val="hybridMultilevel"/>
    <w:tmpl w:val="4A88C120"/>
    <w:lvl w:ilvl="0" w:tplc="0C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080530A"/>
    <w:multiLevelType w:val="multilevel"/>
    <w:tmpl w:val="DAB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4806BB"/>
    <w:multiLevelType w:val="hybridMultilevel"/>
    <w:tmpl w:val="C528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1073"/>
    <w:multiLevelType w:val="multilevel"/>
    <w:tmpl w:val="5DA2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C00D12"/>
    <w:multiLevelType w:val="hybridMultilevel"/>
    <w:tmpl w:val="3BBE4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936DC"/>
    <w:multiLevelType w:val="hybridMultilevel"/>
    <w:tmpl w:val="97FABF2C"/>
    <w:lvl w:ilvl="0" w:tplc="FFFFFFFF">
      <w:start w:val="1"/>
      <w:numFmt w:val="bullet"/>
      <w:lvlText w:val=""/>
      <w:legacy w:legacy="1" w:legacySpace="0" w:legacyIndent="360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76BE1"/>
    <w:multiLevelType w:val="hybridMultilevel"/>
    <w:tmpl w:val="CFC8AE86"/>
    <w:lvl w:ilvl="0" w:tplc="98EAC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209A8"/>
    <w:multiLevelType w:val="hybridMultilevel"/>
    <w:tmpl w:val="2FAAF4E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6D102A"/>
    <w:multiLevelType w:val="multilevel"/>
    <w:tmpl w:val="A76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EA2CF7"/>
    <w:multiLevelType w:val="hybridMultilevel"/>
    <w:tmpl w:val="52D2DCBC"/>
    <w:lvl w:ilvl="0" w:tplc="EEAA87C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8018CA"/>
    <w:multiLevelType w:val="hybridMultilevel"/>
    <w:tmpl w:val="67360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F6187"/>
    <w:multiLevelType w:val="hybridMultilevel"/>
    <w:tmpl w:val="A50E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B37F3"/>
    <w:multiLevelType w:val="multilevel"/>
    <w:tmpl w:val="4DE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6D2B7F"/>
    <w:multiLevelType w:val="multilevel"/>
    <w:tmpl w:val="AF0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A62D48"/>
    <w:multiLevelType w:val="hybridMultilevel"/>
    <w:tmpl w:val="DB2A68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8"/>
  </w:num>
  <w:num w:numId="5">
    <w:abstractNumId w:val="2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1"/>
  </w:num>
  <w:num w:numId="17">
    <w:abstractNumId w:val="15"/>
  </w:num>
  <w:num w:numId="18">
    <w:abstractNumId w:val="25"/>
  </w:num>
  <w:num w:numId="19">
    <w:abstractNumId w:val="20"/>
  </w:num>
  <w:num w:numId="20">
    <w:abstractNumId w:val="24"/>
  </w:num>
  <w:num w:numId="21">
    <w:abstractNumId w:val="21"/>
  </w:num>
  <w:num w:numId="22">
    <w:abstractNumId w:val="6"/>
  </w:num>
  <w:num w:numId="23">
    <w:abstractNumId w:val="22"/>
  </w:num>
  <w:num w:numId="24">
    <w:abstractNumId w:val="23"/>
  </w:num>
  <w:num w:numId="25">
    <w:abstractNumId w:val="17"/>
  </w:num>
  <w:num w:numId="26">
    <w:abstractNumId w:val="12"/>
  </w:num>
  <w:num w:numId="27">
    <w:abstractNumId w:val="11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00"/>
    <w:rsid w:val="001D3F72"/>
    <w:rsid w:val="0023547C"/>
    <w:rsid w:val="00534D00"/>
    <w:rsid w:val="006127DE"/>
    <w:rsid w:val="0066635F"/>
    <w:rsid w:val="00685CAA"/>
    <w:rsid w:val="00B61E40"/>
    <w:rsid w:val="00D12358"/>
    <w:rsid w:val="00D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46AA"/>
  <w15:chartTrackingRefBased/>
  <w15:docId w15:val="{5DEAF8E5-5DD0-4B31-A470-252B919B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85CAA"/>
    <w:pPr>
      <w:keepNext/>
      <w:spacing w:after="0" w:line="240" w:lineRule="auto"/>
      <w:ind w:left="-900"/>
      <w:outlineLvl w:val="1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ing3">
    <w:name w:val="heading 3"/>
    <w:basedOn w:val="Normal"/>
    <w:next w:val="Normal"/>
    <w:link w:val="Heading3Char"/>
    <w:qFormat/>
    <w:rsid w:val="00685CAA"/>
    <w:pPr>
      <w:keepNext/>
      <w:spacing w:after="0" w:line="240" w:lineRule="auto"/>
      <w:ind w:left="-90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CM9">
    <w:name w:val="CM9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customStyle="1" w:styleId="CM7">
    <w:name w:val="CM7"/>
    <w:basedOn w:val="Normal"/>
    <w:next w:val="Normal"/>
    <w:uiPriority w:val="99"/>
    <w:rsid w:val="00B61E40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61E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5CAA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685CA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68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CAA"/>
    <w:rPr>
      <w:b/>
      <w:bCs/>
    </w:rPr>
  </w:style>
  <w:style w:type="character" w:customStyle="1" w:styleId="rpl-text-label">
    <w:name w:val="rpl-text-label"/>
    <w:basedOn w:val="DefaultParagraphFont"/>
    <w:rsid w:val="00685CAA"/>
  </w:style>
  <w:style w:type="character" w:customStyle="1" w:styleId="rpl-text-icongroup">
    <w:name w:val="rpl-text-icon__group"/>
    <w:basedOn w:val="DefaultParagraphFont"/>
    <w:rsid w:val="0068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Duncombe</dc:creator>
  <cp:keywords/>
  <dc:description/>
  <cp:lastModifiedBy>Karly Duncombe</cp:lastModifiedBy>
  <cp:revision>3</cp:revision>
  <cp:lastPrinted>2021-09-09T09:49:00Z</cp:lastPrinted>
  <dcterms:created xsi:type="dcterms:W3CDTF">2021-09-09T09:51:00Z</dcterms:created>
  <dcterms:modified xsi:type="dcterms:W3CDTF">2021-09-10T03:06:00Z</dcterms:modified>
</cp:coreProperties>
</file>